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4" w:rsidRDefault="003D3F14" w:rsidP="003D3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деятельности </w:t>
      </w:r>
      <w:r>
        <w:rPr>
          <w:rFonts w:ascii="Times New Roman" w:hAnsi="Times New Roman"/>
          <w:b/>
          <w:sz w:val="28"/>
          <w:szCs w:val="28"/>
        </w:rPr>
        <w:t>региональной инновационной площадки</w:t>
      </w:r>
    </w:p>
    <w:p w:rsidR="003D3F14" w:rsidRDefault="003D3F14" w:rsidP="003D3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2022-2023 учебный год</w:t>
      </w:r>
    </w:p>
    <w:p w:rsidR="003D3F14" w:rsidRDefault="003D3F14" w:rsidP="003D3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бюджетное общеобразовательное учреждение «Средняя общеобразовательная школа № 16» г. Усолье-Сибирское.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Координатор деятельности </w:t>
      </w:r>
      <w:r>
        <w:rPr>
          <w:rFonts w:ascii="Times New Roman" w:hAnsi="Times New Roman"/>
          <w:sz w:val="28"/>
          <w:szCs w:val="28"/>
        </w:rPr>
        <w:t>РИП</w:t>
      </w:r>
      <w:r>
        <w:rPr>
          <w:rFonts w:ascii="Times New Roman" w:hAnsi="Times New Roman"/>
          <w:sz w:val="28"/>
          <w:szCs w:val="28"/>
        </w:rPr>
        <w:t xml:space="preserve"> в общеобразовательной  организации: Чехова Наталья Николаевна, заместитель директора.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Тема: </w:t>
      </w:r>
      <w:proofErr w:type="gramStart"/>
      <w:r>
        <w:rPr>
          <w:rFonts w:ascii="Times New Roman" w:hAnsi="Times New Roman"/>
          <w:sz w:val="28"/>
          <w:szCs w:val="28"/>
        </w:rPr>
        <w:t>«Психолого-педагогическая направленность профильного обучения как эффективный инструмент формирования профессионального самоопределения обучающихся в условиях реализации ФГОС».</w:t>
      </w:r>
      <w:proofErr w:type="gramEnd"/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Этап реализации площадки: 1 этап – организационный.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Цель этапа:</w:t>
      </w:r>
      <w:r>
        <w:rPr>
          <w:rFonts w:ascii="Times New Roman" w:hAnsi="Times New Roman"/>
          <w:sz w:val="28"/>
          <w:szCs w:val="28"/>
        </w:rPr>
        <w:t xml:space="preserve"> создание оптимальных условий для реализации профильного обучения психолого – педагогической направленности с целью создания модели формирования профессионального самоопределения обучающихся в условиях реализации ФГОС.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этапа: </w:t>
      </w:r>
    </w:p>
    <w:p w:rsidR="003D3F14" w:rsidRDefault="003D3F14" w:rsidP="003D3F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эффективности деятельности психолого-педагогического класса, определение  его перспективы в рамках действующей модели психолого-педагогического образования;</w:t>
      </w:r>
    </w:p>
    <w:p w:rsidR="003D3F14" w:rsidRDefault="003D3F14" w:rsidP="003D3F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инновационной образовательной среды на основе сетевого партнерства учреждений разного типа, обеспечивающей качественное профильное обучение и формирование устойчивой мотивации у школьников на будущую социально-педагогическую деятельность;</w:t>
      </w:r>
    </w:p>
    <w:p w:rsidR="003D3F14" w:rsidRDefault="003D3F14" w:rsidP="003D3F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мероприятий  для обучающихся образовательных учреждений города, планирующих заниматься педагогической деятельностью.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Организационный этап реализации проекта рассчитан на период 2023 года и </w:t>
      </w:r>
      <w:r>
        <w:rPr>
          <w:rFonts w:ascii="Times New Roman" w:hAnsi="Times New Roman"/>
          <w:b/>
          <w:sz w:val="28"/>
          <w:szCs w:val="28"/>
        </w:rPr>
        <w:t xml:space="preserve">направлен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D3F14" w:rsidRDefault="003D3F14" w:rsidP="003D3F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команды участников проекта;</w:t>
      </w:r>
    </w:p>
    <w:p w:rsidR="003D3F14" w:rsidRDefault="003D3F14" w:rsidP="003D3F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комплекта документов проекта.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связан с:</w:t>
      </w:r>
    </w:p>
    <w:p w:rsidR="003D3F14" w:rsidRDefault="003D3F14" w:rsidP="003D3F1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разработкой концепции (модели психолого-педагогического класса)  предстоящей деятельности проектной команды МБОУ «СОШ № 16» в рамках реализации методической площадки;</w:t>
      </w:r>
    </w:p>
    <w:p w:rsidR="003D3F14" w:rsidRDefault="003D3F14" w:rsidP="003D3F1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выявлением общих способов и необходимых условий достижения целей проекта;</w:t>
      </w:r>
    </w:p>
    <w:p w:rsidR="003D3F14" w:rsidRDefault="003D3F14" w:rsidP="003D3F1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обоснованным прогнозированием  последствий реализации проекта.</w:t>
      </w:r>
    </w:p>
    <w:p w:rsidR="003D3F14" w:rsidRDefault="003D3F14" w:rsidP="003D3F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Результативность деятельности </w:t>
      </w:r>
      <w:r>
        <w:rPr>
          <w:rFonts w:ascii="Times New Roman" w:hAnsi="Times New Roman"/>
          <w:sz w:val="28"/>
          <w:szCs w:val="28"/>
        </w:rPr>
        <w:t>РИП</w:t>
      </w:r>
      <w:r>
        <w:rPr>
          <w:rFonts w:ascii="Times New Roman" w:hAnsi="Times New Roman"/>
          <w:sz w:val="28"/>
          <w:szCs w:val="28"/>
        </w:rPr>
        <w:t>, которые достигнуты за 2022-2023 учебный год.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4391"/>
        <w:gridCol w:w="4392"/>
      </w:tblGrid>
      <w:tr w:rsidR="003D3F14" w:rsidTr="003D3F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 w:rsidP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Критерии/показатели результативности деятельности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Достигнутый результат/продукт</w:t>
            </w:r>
          </w:p>
        </w:tc>
      </w:tr>
      <w:tr w:rsidR="003D3F14" w:rsidTr="003D3F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системы управления реализацией методической площадки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 w:rsidP="00B923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  анализ состояния действующей модели психолого-педагогического класса  до начала реализации методической площадки и анализ потребностей, вызвавших необходимость совершенствования модели ППК. </w:t>
            </w:r>
          </w:p>
          <w:p w:rsidR="003D3F14" w:rsidRDefault="003D3F14" w:rsidP="00B923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Организована работа творческой группы педагогов: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</w:p>
          <w:p w:rsidR="003D3F14" w:rsidRDefault="003D3F14" w:rsidP="00B923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роли членов творческой группы,  утверждены способы стимуляции педагогов - участников. </w:t>
            </w:r>
          </w:p>
          <w:p w:rsidR="003D3F14" w:rsidRDefault="003D3F14" w:rsidP="00B923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план реализации методической площадки.</w:t>
            </w:r>
          </w:p>
        </w:tc>
      </w:tr>
      <w:tr w:rsidR="003D3F14" w:rsidTr="003D3F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нормативной базы реализации методической площадки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 w:rsidP="00B923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 анализ разработанных ранее локальных актов, регламентирующих деятельность психолого-педагогического класса. </w:t>
            </w:r>
          </w:p>
          <w:p w:rsidR="003D3F14" w:rsidRDefault="003D3F14" w:rsidP="00B923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Разрабатываются «Положение о реализации методической площадки», модель школьного психолого-педагогического  образования, обеспечивающей раннюю профессиональную ориентацию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развитие педагогических</w:t>
            </w:r>
          </w:p>
          <w:p w:rsidR="003D3F14" w:rsidRDefault="003D3F14" w:rsidP="00B9232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компетенций.</w:t>
            </w:r>
          </w:p>
        </w:tc>
      </w:tr>
      <w:tr w:rsidR="003D3F14" w:rsidTr="003D3F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с целью реализации деятельности методической площадки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 w:rsidP="00B923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перечня организаций, участвующих в реализации методической площадки.</w:t>
            </w:r>
          </w:p>
          <w:p w:rsidR="003D3F14" w:rsidRDefault="003D3F14" w:rsidP="00B923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договоры о сотрудничестве с организациями с которыми предполагается апробация и внедрение продуктов реализации методической площадки: филиал ГБПОУ Иркутской области «Ангарский педагогический колледж» в Усолье-Сибирском,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«Иркутский государственный университет» Педагогический институт.</w:t>
            </w:r>
          </w:p>
        </w:tc>
      </w:tr>
      <w:tr w:rsidR="003D3F14" w:rsidTr="003D3F14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учебно-воспитательного процесса, направленного на  формирование у обучающихся представления о педагогической профессии, ориентирование учащихся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системе ценностей, отражающих  специфику педагогической 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 w:rsidP="00B923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образовательного и воспитательного процесса в ППК осуществляется через элективные курсы: «Психология человека», «Основы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мастерства», «Педагогическая практика», которые включены в обязательные предметы части, формируемой участниками образовательных отношений, Учебного плана, занятия в Педагогическом институте ИГУ.</w:t>
            </w:r>
          </w:p>
          <w:p w:rsidR="003D3F14" w:rsidRDefault="003D3F14" w:rsidP="00B923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практика: деятельность обучающихся ППК в роли вожатых учащихся 1-5 классов.</w:t>
            </w:r>
          </w:p>
        </w:tc>
      </w:tr>
      <w:tr w:rsidR="003D3F14" w:rsidTr="003D3F14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участию в деятельности класса психолого-педагогической направленности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 w:rsidP="00B923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и проведении профильной смены «Будущий учитель растет в школе»;</w:t>
            </w:r>
          </w:p>
          <w:p w:rsidR="003D3F14" w:rsidRDefault="003D3F14" w:rsidP="00B923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II Муниципальном конкурсе «Надежда России-2023». Призёр - Глухова Арина, обучающаяся 10 класса А.</w:t>
            </w:r>
          </w:p>
          <w:p w:rsidR="003D3F14" w:rsidRDefault="003D3F14" w:rsidP="00B923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 - призёр Регионального этапа Чемпионата по профессиональному мастерству «Профессионалы» Иркутской области по компетенции «Преподавание в младших классах».</w:t>
            </w:r>
          </w:p>
          <w:p w:rsidR="003D3F14" w:rsidRDefault="003D3F14" w:rsidP="00B923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во XIII Межрегиональном Байкальском детском форуме, посвященном Году педагога и наставника в Российской Федерации, образовательный центр «Персей».</w:t>
            </w:r>
          </w:p>
        </w:tc>
      </w:tr>
      <w:tr w:rsidR="003D3F14" w:rsidTr="003D3F14">
        <w:trPr>
          <w:trHeight w:val="254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4" w:rsidRDefault="003D3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педагогических кадров по участию в деятельности профильного класса психолого-педагогической направленности.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4" w:rsidRDefault="003D3F14" w:rsidP="00B92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2022 года  участие с обобщением опыта в   Третьей Международной  научно-практической конференции  на базе Иркутского педагогического института в  кластере "Социальное партнерство как условие сопровождения профильных психолого-педагогических классов в системе "школа-вуз"</w:t>
            </w:r>
          </w:p>
          <w:p w:rsidR="003D3F14" w:rsidRDefault="003D3F14" w:rsidP="00B923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февраля 2023 года творческая группа педагогов приняла участие  во Всероссийской  научно-практической конференции «Классы психолого-педагогической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направленности: научные подходы, эффективные практики, новые идеи»  с обобщением опыта развития психолого-педагогического подготовки обучающихся в рамках реализации Концепции профильных психолого-педагогических классов.</w:t>
            </w:r>
          </w:p>
          <w:p w:rsidR="003D3F14" w:rsidRDefault="003D3F14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Основные мероприятия, в том числе направленные на взаимодействие с социумом, мероприятия, обеспечивающие сетевое взаимодействие:</w:t>
      </w:r>
    </w:p>
    <w:p w:rsidR="003D3F14" w:rsidRDefault="003D3F14" w:rsidP="003D3F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 планом совместной работы на базе Педагогического института Иркутского государственного университета один раз в месяц проводились занятия, в которых принимали участие  школьники из других школ области. Занятия проводили кандидаты педагогических наук </w:t>
      </w:r>
      <w:proofErr w:type="spellStart"/>
      <w:r>
        <w:rPr>
          <w:rFonts w:ascii="Times New Roman" w:hAnsi="Times New Roman"/>
          <w:sz w:val="28"/>
          <w:szCs w:val="28"/>
        </w:rPr>
        <w:t>Гордина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Т.Ф., </w:t>
      </w:r>
      <w:proofErr w:type="spellStart"/>
      <w:r>
        <w:rPr>
          <w:rFonts w:ascii="Times New Roman" w:hAnsi="Times New Roman"/>
          <w:sz w:val="28"/>
          <w:szCs w:val="28"/>
        </w:rPr>
        <w:t>Матафонова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Бабццкая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Рерке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Курирует работу Федосова И.В., доцент кафедры педагогики и психологии. В период пандемии два последних занятия проводились дистанционно.</w:t>
      </w:r>
    </w:p>
    <w:p w:rsidR="003D3F14" w:rsidRDefault="003D3F14" w:rsidP="003D3F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интереса к осознанному выбору будущей профессии учителя и её популяризации, сопровождения педагогически одарённых обучающихся 03 декабря 2022 года была проведена профильная смена «Будущий учитель растёт в школе». В работе профильной смены приняли участие 47 обучающихся 9-11 классов из пяти общеобразовательных организаций города – Гимназия №1, Гимназия №9, школы №2, 12, 16, 17. Основной целью деятельности профильной смены «Будущий учитель растет в школе» являлось погружение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особенности профессии учителя и знакомство с основными направлениями педагогической деятельности.</w:t>
      </w:r>
    </w:p>
    <w:p w:rsidR="003D3F14" w:rsidRDefault="003D3F14" w:rsidP="003D3F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27-28 апреля 2023 года на базе МБОУ «СОШ №16» прошел II Муниципальный конкурс «Надежда России-2023».  В конкурсе   приняли участие 5 обучающихся образовательных организаций 14-17 лет, выбравших для поступления учебное заведение педагогической направленности.  </w:t>
      </w:r>
      <w:proofErr w:type="gramStart"/>
      <w:r>
        <w:rPr>
          <w:rFonts w:ascii="Times New Roman" w:hAnsi="Times New Roman"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задачи конкурса было выявление талантливых обучающихся, склонных к педагогической  деятельности; повышение профессиональной мотивации обучающихся; повышение привлекательности педагогической профессии и престижа педагогической деятельности.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Влияние деятельности </w:t>
      </w:r>
      <w:r>
        <w:rPr>
          <w:rFonts w:ascii="Times New Roman" w:hAnsi="Times New Roman"/>
          <w:sz w:val="28"/>
          <w:szCs w:val="28"/>
        </w:rPr>
        <w:t>РИП</w:t>
      </w:r>
      <w:r>
        <w:rPr>
          <w:rFonts w:ascii="Times New Roman" w:hAnsi="Times New Roman"/>
          <w:sz w:val="28"/>
          <w:szCs w:val="28"/>
        </w:rPr>
        <w:t xml:space="preserve"> на повышение качества образовательного процесса.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деятельности  и реализации профильного обучения психолого-педагогической направленности способствует  повышению  учебной  мотивации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ППК,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наблюдается увеличение количества обучающихся, стремящихся  заниматься педагогической практикой.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Опыт, планируемый к представлению на муниципальном </w:t>
      </w:r>
      <w:r>
        <w:rPr>
          <w:rFonts w:ascii="Times New Roman" w:hAnsi="Times New Roman"/>
          <w:sz w:val="28"/>
          <w:szCs w:val="28"/>
        </w:rPr>
        <w:t xml:space="preserve">и региональном </w:t>
      </w:r>
      <w:proofErr w:type="gramStart"/>
      <w:r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2023-2024 учебном году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и проведение профильной смены «Будущий учитель растёт в школе» и муниципального конкурса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мастерства «Надежда России» на межмуниципальном уровне.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проведение практико-ориентированного семинара для педагогических работников образовательных учреждений города Усолье-Сибирское с целью обобщения  по реализации профильного обучения психолого – педагогической направленности с целью создания модели формирования профессионального самоопределения обучающихся.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Н.Н. Чехова</w:t>
      </w:r>
    </w:p>
    <w:p w:rsidR="003D3F14" w:rsidRDefault="003D3F14" w:rsidP="003D3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32C3" w:rsidRDefault="002132C3"/>
    <w:sectPr w:rsidR="0021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C0"/>
    <w:multiLevelType w:val="hybridMultilevel"/>
    <w:tmpl w:val="2C0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97A"/>
    <w:multiLevelType w:val="hybridMultilevel"/>
    <w:tmpl w:val="2C0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0D9"/>
    <w:multiLevelType w:val="hybridMultilevel"/>
    <w:tmpl w:val="2C0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112"/>
    <w:multiLevelType w:val="hybridMultilevel"/>
    <w:tmpl w:val="85D8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0EBA"/>
    <w:multiLevelType w:val="hybridMultilevel"/>
    <w:tmpl w:val="66B0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B3FCD"/>
    <w:multiLevelType w:val="hybridMultilevel"/>
    <w:tmpl w:val="2C0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372D"/>
    <w:multiLevelType w:val="hybridMultilevel"/>
    <w:tmpl w:val="107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F7EB8"/>
    <w:multiLevelType w:val="hybridMultilevel"/>
    <w:tmpl w:val="2C0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7D62"/>
    <w:multiLevelType w:val="hybridMultilevel"/>
    <w:tmpl w:val="BB10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034B"/>
    <w:multiLevelType w:val="hybridMultilevel"/>
    <w:tmpl w:val="F20E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F6"/>
    <w:rsid w:val="002132C3"/>
    <w:rsid w:val="003D3F14"/>
    <w:rsid w:val="008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F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3D3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F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3D3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2023-11-14T15:02:00Z</dcterms:created>
  <dcterms:modified xsi:type="dcterms:W3CDTF">2023-11-14T15:05:00Z</dcterms:modified>
</cp:coreProperties>
</file>